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田野畑村に空き家の解体補助金はありません ─ ではどうするか（2026年度）</w:t>
      </w:r>
    </w:p>
    <w:p>
      <w:pPr>
        <w:spacing w:after="60" w:before="0" w:line="320"/>
        <w:jc w:val="center"/>
      </w:pPr>
      <w:r>
        <w:rPr>
          <w:rFonts w:ascii="Noto Sans CJK JP" w:cs="Noto Sans CJK JP" w:eastAsia="Noto Sans CJK JP" w:hAnsi="Noto Sans CJK JP"/>
          <w:color w:val="334155"/>
          <w:sz w:val="24"/>
          <w:szCs w:val="24"/>
        </w:rPr>
        <w:t xml:space="preserve">補助金に頼らず、売却代金で解体費を賄える可能性があります</w:t>
      </w:r>
    </w:p>
    <w:p>
      <w:pPr>
        <w:spacing w:after="340" w:before="0" w:line="320"/>
        <w:jc w:val="center"/>
      </w:pPr>
      <w:r>
        <w:rPr>
          <w:rFonts w:ascii="Noto Sans CJK JP" w:cs="Noto Sans CJK JP" w:eastAsia="Noto Sans CJK JP" w:hAnsi="Noto Sans CJK JP"/>
          <w:color w:val="888888"/>
          <w:sz w:val="17"/>
          <w:szCs w:val="17"/>
        </w:rPr>
        <w:t xml:space="preserve">出典: 田野畑村公式サイト、2026年公示地価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田野畑村では、空き家の解体・除却そのものへの補助金を公式サイトで確認できませんでした。ただし住宅地の坪単価が4.7万円あり、売却代金で解体費を賄える可能性があります。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田野畑村の解体補助金</w:t>
      </w:r>
    </w:p>
    <w:p>
      <w:pPr>
        <w:spacing w:after="110" w:before="0" w:line="320"/>
      </w:pPr>
      <w:r>
        <w:rPr>
          <w:rFonts w:ascii="Noto Sans CJK JP" w:cs="Noto Sans CJK JP" w:eastAsia="Noto Sans CJK JP" w:hAnsi="Noto Sans CJK JP"/>
          <w:sz w:val="20"/>
          <w:szCs w:val="20"/>
        </w:rPr>
        <w:t xml:space="preserve">田野畑村の公式サイトで確認できた範囲では、老朽化した空き家の解体・除却そのものに対する補助はありませんでした。</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確認した内容: 確認できたのは耐震改修補助のみ。空き家の解体・除却補助制度は確認できなかった。村公式サイト上に該当ページを特定できず、出典は民間集約サイト（出典: https://www.kaitai-guide.net/hojokin/areahj/iwate/shimoheigun_tanohatamura/）</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民間の補助金まとめサイトには制度があるように書かれていることがありますが、当社が公式サイトで取り直した結果はこのとおりです。改修や購入への補助と、解体への補助は別の制度ですのでご注意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田野畑村で、解体費は売却代金で賄えるか</w:t>
      </w:r>
    </w:p>
    <w:p>
      <w:pPr>
        <w:spacing w:after="110" w:before="0" w:line="320"/>
      </w:pPr>
      <w:r>
        <w:rPr>
          <w:rFonts w:ascii="Noto Sans CJK JP" w:cs="Noto Sans CJK JP" w:eastAsia="Noto Sans CJK JP" w:hAnsi="Noto Sans CJK JP"/>
          <w:sz w:val="20"/>
          <w:szCs w:val="20"/>
        </w:rPr>
        <w:t xml:space="preserve">田野畑村を含む下閉伊郡の住宅地の平均坪単価は4.7万円です（2026年公示地価）。町村単位の平均は公表の粒度が郡単位のため、郡の数値を用いています。実際の単価は同じ町内でも大きく違いますので、目安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282万円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4.7万円/坪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制度を確認できず</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この想定では、売却代金（240万円）が解体費の実質負担（189万円）を上回ります。つまり手元からお金を出さずに空き家を処分できる可能性があります。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下閉伊郡平均4.7万円 × 60坪 = 282万円）はこれを満たしますので、買取または仲介での処分が成立し得ます。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田野畑村のように「補助金はないが土地は売れる」地域と、「補助金はあるが土地が売れにくい」地域は、岩手県内で概ね逆の関係にあります。補助金があることは、その地域で処分がしやすいことを意味しません。</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2026-10-17T04:17:59.302Z</dcterms:created>
  <dcterms:modified xsi:type="dcterms:W3CDTF">2026-10-17T04:17:59.302Z</dcterms:modified>
</cp:coreProperties>
</file>

<file path=docProps/custom.xml><?xml version="1.0" encoding="utf-8"?>
<Properties xmlns="http://schemas.openxmlformats.org/officeDocument/2006/custom-properties" xmlns:vt="http://schemas.openxmlformats.org/officeDocument/2006/docPropsVTypes"/>
</file>