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盛岡市に空き家の解体補助金はありません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補助金に頼らず、売却代金で解体費を賄える可能性があります</w:t>
      </w:r>
    </w:p>
    <w:p>
      <w:pPr>
        <w:spacing w:after="340" w:before="0" w:line="320"/>
        <w:jc w:val="center"/>
      </w:pPr>
      <w:r>
        <w:rPr>
          <w:rFonts w:ascii="Noto Sans CJK JP" w:cs="Noto Sans CJK JP" w:eastAsia="Noto Sans CJK JP" w:hAnsi="Noto Sans CJK JP"/>
          <w:color w:val="888888"/>
          <w:sz w:val="17"/>
          <w:szCs w:val="17"/>
        </w:rPr>
        <w:t xml:space="preserve">出典: 盛岡市公式サイト、2026年公示地価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盛岡市では、空き家の解体・除却そのものへの補助金を公式サイトで確認できませんでした。ただし住宅地の坪単価が18.7万円あり、売却代金で解体費を賄える可能性があります。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盛岡市の解体補助金</w:t>
      </w:r>
    </w:p>
    <w:p>
      <w:pPr>
        <w:spacing w:after="110" w:before="0" w:line="320"/>
      </w:pPr>
      <w:r>
        <w:rPr>
          <w:rFonts w:ascii="Noto Sans CJK JP" w:cs="Noto Sans CJK JP" w:eastAsia="Noto Sans CJK JP" w:hAnsi="Noto Sans CJK JP"/>
          <w:sz w:val="20"/>
          <w:szCs w:val="20"/>
        </w:rPr>
        <w:t xml:space="preserve">盛岡市の公式サイトで確認できた範囲では、老朽化した空き家の解体・除却そのものに対する補助はありませんでした。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公式サイトで確認できたのは改修・購入・家財処分の補助のみ。老朽危険空き家の解体・除却そのものへの補助は確認できなかった（出典: https://www.city.morioka.iwate.jp/kurashi/sumai/1042308.html）</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盛岡市で、解体費は売却代金で賄えるか</w:t>
      </w:r>
    </w:p>
    <w:p>
      <w:pPr>
        <w:spacing w:after="110" w:before="0" w:line="320"/>
      </w:pPr>
      <w:r>
        <w:rPr>
          <w:rFonts w:ascii="Noto Sans CJK JP" w:cs="Noto Sans CJK JP" w:eastAsia="Noto Sans CJK JP" w:hAnsi="Noto Sans CJK JP"/>
          <w:sz w:val="20"/>
          <w:szCs w:val="20"/>
        </w:rPr>
        <w:t xml:space="preserve">盛岡市の住宅地の平均坪単価は18.7万円です（2026年公示地価）。市内でも地区によって大きく違いますので、平均値としてお読みください。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1,122万円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18.7万円/坪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954万円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76万円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662万円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この想定では、売却代金（954万円）が解体費の実質負担（189万円）を上回ります。つまり手元からお金を出さずに空き家を処分できる可能性があります。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18.7万円 × 60坪 = 1,122万円）はこれを満たしますので、買取または仲介での処分が成立し得ます。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盛岡市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2026-10-17T04:16:58.072Z</dcterms:created>
  <dcterms:modified xsi:type="dcterms:W3CDTF">2026-10-17T04:16:58.072Z</dcterms:modified>
</cp:coreProperties>
</file>

<file path=docProps/custom.xml><?xml version="1.0" encoding="utf-8"?>
<Properties xmlns="http://schemas.openxmlformats.org/officeDocument/2006/custom-properties" xmlns:vt="http://schemas.openxmlformats.org/officeDocument/2006/docPropsVTypes"/>
</file>